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90A3" w14:textId="77777777" w:rsidR="0040678E" w:rsidRPr="00C20FE3" w:rsidRDefault="0040678E" w:rsidP="0040678E">
      <w:pPr>
        <w:keepNext/>
        <w:numPr>
          <w:ilvl w:val="3"/>
          <w:numId w:val="0"/>
        </w:numPr>
        <w:tabs>
          <w:tab w:val="num" w:pos="0"/>
        </w:tabs>
        <w:suppressAutoHyphens/>
        <w:ind w:left="864" w:hanging="864"/>
        <w:jc w:val="center"/>
        <w:outlineLvl w:val="3"/>
        <w:rPr>
          <w:b/>
          <w:kern w:val="1"/>
          <w:u w:val="single"/>
          <w:lang w:eastAsia="ar-SA"/>
        </w:rPr>
      </w:pPr>
    </w:p>
    <w:p w14:paraId="778076D5" w14:textId="77777777" w:rsidR="0040678E" w:rsidRPr="00C20FE3" w:rsidRDefault="0040678E" w:rsidP="0040678E">
      <w:pPr>
        <w:keepNext/>
        <w:numPr>
          <w:ilvl w:val="3"/>
          <w:numId w:val="0"/>
        </w:numPr>
        <w:tabs>
          <w:tab w:val="num" w:pos="0"/>
        </w:tabs>
        <w:suppressAutoHyphens/>
        <w:ind w:left="864" w:hanging="864"/>
        <w:jc w:val="center"/>
        <w:outlineLvl w:val="3"/>
        <w:rPr>
          <w:b/>
          <w:kern w:val="1"/>
          <w:u w:val="single"/>
          <w:lang w:eastAsia="ar-SA"/>
        </w:rPr>
      </w:pPr>
      <w:r w:rsidRPr="00C20FE3">
        <w:rPr>
          <w:b/>
          <w:kern w:val="1"/>
          <w:u w:val="single"/>
          <w:lang w:eastAsia="ar-SA"/>
        </w:rPr>
        <w:t>OGŁOSZENIE</w:t>
      </w:r>
    </w:p>
    <w:p w14:paraId="165BBD5F" w14:textId="77777777" w:rsidR="0040678E" w:rsidRPr="00C20FE3" w:rsidRDefault="0040678E" w:rsidP="0040678E">
      <w:pPr>
        <w:suppressAutoHyphens/>
        <w:jc w:val="center"/>
        <w:rPr>
          <w:b/>
          <w:kern w:val="1"/>
          <w:lang w:eastAsia="ar-SA"/>
        </w:rPr>
      </w:pPr>
    </w:p>
    <w:p w14:paraId="587C9FE1" w14:textId="77777777" w:rsidR="0040678E" w:rsidRPr="00C20FE3" w:rsidRDefault="0040678E" w:rsidP="0040678E">
      <w:pPr>
        <w:suppressAutoHyphens/>
        <w:jc w:val="center"/>
        <w:rPr>
          <w:kern w:val="1"/>
          <w:lang w:eastAsia="ar-SA"/>
        </w:rPr>
      </w:pPr>
      <w:r w:rsidRPr="00C20FE3">
        <w:rPr>
          <w:b/>
          <w:kern w:val="1"/>
          <w:lang w:eastAsia="ar-SA"/>
        </w:rPr>
        <w:t>Teatr im. Juliusza Słowackiego w Krakowie</w:t>
      </w:r>
    </w:p>
    <w:p w14:paraId="400E67AF" w14:textId="77777777" w:rsidR="0040678E" w:rsidRPr="00C20FE3" w:rsidRDefault="0040678E" w:rsidP="0040678E">
      <w:pPr>
        <w:suppressAutoHyphens/>
        <w:rPr>
          <w:kern w:val="1"/>
          <w:lang w:eastAsia="ar-SA"/>
        </w:rPr>
      </w:pPr>
    </w:p>
    <w:p w14:paraId="03AC8277" w14:textId="77777777" w:rsidR="0040678E" w:rsidRPr="00C20FE3" w:rsidRDefault="0040678E" w:rsidP="0040678E">
      <w:pPr>
        <w:suppressAutoHyphens/>
        <w:spacing w:line="480" w:lineRule="auto"/>
        <w:jc w:val="center"/>
        <w:rPr>
          <w:kern w:val="1"/>
          <w:lang w:eastAsia="ar-SA"/>
        </w:rPr>
      </w:pPr>
      <w:r w:rsidRPr="00C20FE3">
        <w:rPr>
          <w:kern w:val="1"/>
          <w:lang w:eastAsia="ar-SA"/>
        </w:rPr>
        <w:t xml:space="preserve"> zaprasza do składania ofert na wykonanie zamówienia pn.:</w:t>
      </w:r>
    </w:p>
    <w:p w14:paraId="0C15B333" w14:textId="77777777" w:rsidR="0040678E" w:rsidRPr="00C20FE3" w:rsidRDefault="0040678E" w:rsidP="0040678E">
      <w:pPr>
        <w:suppressAutoHyphens/>
        <w:jc w:val="center"/>
        <w:rPr>
          <w:kern w:val="1"/>
          <w:lang w:eastAsia="ar-SA"/>
        </w:rPr>
      </w:pPr>
      <w:r w:rsidRPr="00C20FE3">
        <w:rPr>
          <w:b/>
          <w:bCs/>
          <w:u w:val="single"/>
        </w:rPr>
        <w:t>Świadczeni</w:t>
      </w:r>
      <w:r>
        <w:rPr>
          <w:b/>
          <w:bCs/>
          <w:u w:val="single"/>
        </w:rPr>
        <w:t>e</w:t>
      </w:r>
      <w:r w:rsidRPr="00C20FE3">
        <w:rPr>
          <w:b/>
          <w:bCs/>
          <w:u w:val="single"/>
        </w:rPr>
        <w:t xml:space="preserve"> usług </w:t>
      </w:r>
      <w:r>
        <w:rPr>
          <w:b/>
          <w:bCs/>
          <w:u w:val="single"/>
        </w:rPr>
        <w:t>kaskaderskich polegających na podwieszeniu 4 osób podczas spektaklu 1989 w reż. Katarzyny Szyngiery.</w:t>
      </w:r>
    </w:p>
    <w:p w14:paraId="37886632" w14:textId="77777777" w:rsidR="0040678E" w:rsidRPr="00C20FE3" w:rsidRDefault="0040678E" w:rsidP="0040678E">
      <w:pPr>
        <w:suppressAutoHyphens/>
        <w:spacing w:line="360" w:lineRule="auto"/>
        <w:rPr>
          <w:kern w:val="1"/>
          <w:lang w:eastAsia="ar-SA"/>
        </w:rPr>
      </w:pPr>
    </w:p>
    <w:p w14:paraId="06C56EA0" w14:textId="77777777" w:rsidR="0040678E" w:rsidRPr="00C20FE3" w:rsidRDefault="0040678E" w:rsidP="0040678E">
      <w:pPr>
        <w:tabs>
          <w:tab w:val="left" w:pos="709"/>
        </w:tabs>
        <w:suppressAutoHyphens/>
        <w:spacing w:line="360" w:lineRule="auto"/>
        <w:rPr>
          <w:kern w:val="1"/>
          <w:lang w:eastAsia="ar-SA"/>
        </w:rPr>
      </w:pPr>
      <w:r w:rsidRPr="00C20FE3">
        <w:rPr>
          <w:kern w:val="1"/>
          <w:lang w:eastAsia="ar-SA"/>
        </w:rPr>
        <w:t xml:space="preserve">1. Szczegółowy opis przedmiotu zamówienia: </w:t>
      </w:r>
    </w:p>
    <w:p w14:paraId="5F319729" w14:textId="77777777" w:rsidR="0040678E" w:rsidRPr="00C20FE3" w:rsidRDefault="0040678E" w:rsidP="0040678E">
      <w:pPr>
        <w:tabs>
          <w:tab w:val="left" w:pos="709"/>
        </w:tabs>
        <w:suppressAutoHyphens/>
        <w:spacing w:line="360" w:lineRule="auto"/>
        <w:rPr>
          <w:b/>
          <w:bCs/>
          <w:kern w:val="1"/>
          <w:lang w:eastAsia="ar-SA"/>
        </w:rPr>
      </w:pPr>
      <w:r w:rsidRPr="00C20FE3">
        <w:rPr>
          <w:b/>
          <w:bCs/>
          <w:kern w:val="1"/>
          <w:lang w:eastAsia="ar-SA"/>
        </w:rPr>
        <w:t>1.</w:t>
      </w:r>
      <w:r w:rsidRPr="00C20FE3">
        <w:rPr>
          <w:kern w:val="1"/>
          <w:lang w:eastAsia="ar-SA"/>
        </w:rPr>
        <w:tab/>
      </w:r>
      <w:r>
        <w:rPr>
          <w:b/>
          <w:bCs/>
          <w:kern w:val="1"/>
          <w:lang w:eastAsia="ar-SA"/>
        </w:rPr>
        <w:t>Budowa stanowisk koniecznych do wykonania efektów kaskaderskich (podwieszenie 4 osób), dostarczenie kompletnego sprzętu koniecznego do wykonania usługi oraz obsługa podczas prób i spektakli przez uprawnione osoby.</w:t>
      </w:r>
      <w:r w:rsidRPr="00C20FE3">
        <w:rPr>
          <w:b/>
          <w:bCs/>
          <w:kern w:val="1"/>
          <w:lang w:eastAsia="ar-SA"/>
        </w:rPr>
        <w:t xml:space="preserve"> </w:t>
      </w:r>
      <w:r>
        <w:rPr>
          <w:b/>
          <w:bCs/>
          <w:kern w:val="1"/>
          <w:lang w:eastAsia="ar-SA"/>
        </w:rPr>
        <w:t>T</w:t>
      </w:r>
      <w:r w:rsidRPr="00C20FE3">
        <w:rPr>
          <w:b/>
          <w:bCs/>
          <w:kern w:val="1"/>
          <w:lang w:eastAsia="ar-SA"/>
        </w:rPr>
        <w:t>ermin wykonania</w:t>
      </w:r>
      <w:r>
        <w:rPr>
          <w:b/>
          <w:bCs/>
          <w:kern w:val="1"/>
          <w:lang w:eastAsia="ar-SA"/>
        </w:rPr>
        <w:t xml:space="preserve"> usługi</w:t>
      </w:r>
      <w:r w:rsidRPr="00C20FE3">
        <w:rPr>
          <w:b/>
          <w:bCs/>
          <w:kern w:val="1"/>
          <w:lang w:eastAsia="ar-SA"/>
        </w:rPr>
        <w:t xml:space="preserve"> będzie ustalany na bieżąco i zlecany Wykonawcy przez Teatr.</w:t>
      </w:r>
    </w:p>
    <w:p w14:paraId="0C80F217" w14:textId="77777777" w:rsidR="0040678E" w:rsidRPr="00C20FE3" w:rsidRDefault="0040678E" w:rsidP="0040678E">
      <w:pPr>
        <w:tabs>
          <w:tab w:val="left" w:pos="709"/>
        </w:tabs>
        <w:suppressAutoHyphens/>
        <w:spacing w:line="360" w:lineRule="auto"/>
        <w:rPr>
          <w:b/>
          <w:bCs/>
          <w:kern w:val="1"/>
          <w:lang w:eastAsia="ar-SA"/>
        </w:rPr>
      </w:pPr>
      <w:r w:rsidRPr="00C20FE3">
        <w:rPr>
          <w:b/>
          <w:bCs/>
          <w:kern w:val="1"/>
          <w:lang w:eastAsia="ar-SA"/>
        </w:rPr>
        <w:t>2.</w:t>
      </w:r>
      <w:r w:rsidRPr="00C20FE3">
        <w:rPr>
          <w:b/>
          <w:bCs/>
          <w:kern w:val="1"/>
          <w:lang w:eastAsia="ar-SA"/>
        </w:rPr>
        <w:tab/>
        <w:t>Wykonawca zobowiązuje się do realizowania zleceń będących przedmiotem niniejsze</w:t>
      </w:r>
      <w:r>
        <w:rPr>
          <w:b/>
          <w:bCs/>
          <w:kern w:val="1"/>
          <w:lang w:eastAsia="ar-SA"/>
        </w:rPr>
        <w:t>go zapytania</w:t>
      </w:r>
      <w:r w:rsidRPr="00C20FE3">
        <w:rPr>
          <w:b/>
          <w:bCs/>
          <w:kern w:val="1"/>
          <w:lang w:eastAsia="ar-SA"/>
        </w:rPr>
        <w:t xml:space="preserve"> zgodnie z bieżącym zapotrzebowaniem</w:t>
      </w:r>
      <w:r>
        <w:rPr>
          <w:b/>
          <w:bCs/>
          <w:kern w:val="1"/>
          <w:lang w:eastAsia="ar-SA"/>
        </w:rPr>
        <w:t xml:space="preserve"> tj. repertuarem Teatru</w:t>
      </w:r>
      <w:r w:rsidRPr="00C20FE3">
        <w:rPr>
          <w:b/>
          <w:bCs/>
          <w:kern w:val="1"/>
          <w:lang w:eastAsia="ar-SA"/>
        </w:rPr>
        <w:t>.</w:t>
      </w:r>
    </w:p>
    <w:p w14:paraId="49D408F0" w14:textId="77777777" w:rsidR="0040678E" w:rsidRPr="00C20FE3" w:rsidRDefault="0040678E" w:rsidP="0040678E">
      <w:pPr>
        <w:tabs>
          <w:tab w:val="left" w:pos="709"/>
        </w:tabs>
        <w:suppressAutoHyphens/>
        <w:spacing w:line="360" w:lineRule="auto"/>
        <w:rPr>
          <w:kern w:val="1"/>
          <w:lang w:eastAsia="ar-SA"/>
        </w:rPr>
      </w:pPr>
      <w:r w:rsidRPr="00C20FE3">
        <w:rPr>
          <w:kern w:val="1"/>
          <w:lang w:eastAsia="ar-SA"/>
        </w:rPr>
        <w:t xml:space="preserve">2. Termin realizacji zamówienia: </w:t>
      </w:r>
      <w:r w:rsidRPr="00C20FE3">
        <w:rPr>
          <w:b/>
          <w:bCs/>
          <w:kern w:val="1"/>
          <w:lang w:eastAsia="ar-SA"/>
        </w:rPr>
        <w:t>styczeń – grudzień 202</w:t>
      </w:r>
      <w:r>
        <w:rPr>
          <w:b/>
          <w:bCs/>
          <w:kern w:val="1"/>
          <w:lang w:eastAsia="ar-SA"/>
        </w:rPr>
        <w:t>6</w:t>
      </w:r>
    </w:p>
    <w:p w14:paraId="6667BBF2" w14:textId="77777777" w:rsidR="0040678E" w:rsidRPr="00C20FE3" w:rsidRDefault="0040678E" w:rsidP="0040678E">
      <w:pPr>
        <w:tabs>
          <w:tab w:val="left" w:pos="709"/>
        </w:tabs>
        <w:suppressAutoHyphens/>
        <w:spacing w:line="360" w:lineRule="auto"/>
        <w:rPr>
          <w:kern w:val="1"/>
          <w:lang w:eastAsia="ar-SA"/>
        </w:rPr>
      </w:pPr>
      <w:r w:rsidRPr="00C20FE3">
        <w:rPr>
          <w:kern w:val="1"/>
          <w:lang w:eastAsia="ar-SA"/>
        </w:rPr>
        <w:t>3. Warunki realizacji zamówienia (np. okres gwarancji, warunki płatności)/lub wzór umowy:</w:t>
      </w:r>
    </w:p>
    <w:p w14:paraId="34A22E2C" w14:textId="77777777" w:rsidR="0040678E" w:rsidRPr="00C94353" w:rsidRDefault="0040678E" w:rsidP="0040678E">
      <w:pPr>
        <w:tabs>
          <w:tab w:val="left" w:pos="709"/>
        </w:tabs>
        <w:suppressAutoHyphens/>
        <w:spacing w:line="360" w:lineRule="auto"/>
        <w:rPr>
          <w:b/>
          <w:bCs/>
          <w:kern w:val="1"/>
          <w:lang w:eastAsia="ar-SA"/>
        </w:rPr>
      </w:pPr>
      <w:r w:rsidRPr="00C94353">
        <w:rPr>
          <w:b/>
          <w:bCs/>
          <w:kern w:val="1"/>
          <w:lang w:eastAsia="ar-SA"/>
        </w:rPr>
        <w:t>Usługa realizowana każdorazowo po uprzednim zgłoszeniu zapotrzebowania z wyprzedzeniem 30 dni</w:t>
      </w:r>
    </w:p>
    <w:p w14:paraId="4CD2201B" w14:textId="77777777" w:rsidR="0040678E" w:rsidRPr="00C94353" w:rsidRDefault="0040678E" w:rsidP="0040678E">
      <w:pPr>
        <w:tabs>
          <w:tab w:val="left" w:pos="0"/>
        </w:tabs>
        <w:suppressAutoHyphens/>
        <w:spacing w:line="360" w:lineRule="auto"/>
        <w:rPr>
          <w:b/>
          <w:bCs/>
          <w:kern w:val="1"/>
          <w:lang w:eastAsia="ar-SA"/>
        </w:rPr>
      </w:pPr>
      <w:r w:rsidRPr="00C20FE3">
        <w:rPr>
          <w:kern w:val="1"/>
          <w:lang w:eastAsia="ar-SA"/>
        </w:rPr>
        <w:t xml:space="preserve">4. Warunki udziału w postępowaniu oraz opis sposobu dokonywania oceny ich spełniania – jeśli dotyczy (w tym wymagane od Wykonawcy dokumenty): </w:t>
      </w:r>
      <w:r w:rsidRPr="00C94353">
        <w:rPr>
          <w:b/>
          <w:bCs/>
          <w:kern w:val="1"/>
          <w:lang w:eastAsia="ar-SA"/>
        </w:rPr>
        <w:t>Dysponowanie zespołem osób z uprawnieniami oraz sprzętem. Ocena spełniania warunków na podstawie oświadczenia Wykonawcy, dołączonego do oferty.</w:t>
      </w:r>
    </w:p>
    <w:p w14:paraId="342688A5" w14:textId="77777777" w:rsidR="0040678E" w:rsidRPr="00C20FE3" w:rsidRDefault="0040678E" w:rsidP="0040678E">
      <w:pPr>
        <w:tabs>
          <w:tab w:val="left" w:pos="709"/>
        </w:tabs>
        <w:suppressAutoHyphens/>
        <w:spacing w:line="360" w:lineRule="auto"/>
        <w:rPr>
          <w:b/>
          <w:bCs/>
          <w:kern w:val="1"/>
          <w:lang w:eastAsia="ar-SA"/>
        </w:rPr>
      </w:pPr>
      <w:r w:rsidRPr="00C20FE3">
        <w:rPr>
          <w:kern w:val="1"/>
          <w:lang w:eastAsia="ar-SA"/>
        </w:rPr>
        <w:t xml:space="preserve">5. Kryteria oceny ofert: </w:t>
      </w:r>
      <w:r w:rsidRPr="00C20FE3">
        <w:rPr>
          <w:b/>
          <w:bCs/>
          <w:kern w:val="1"/>
          <w:lang w:eastAsia="ar-SA"/>
        </w:rPr>
        <w:t>cena 100%</w:t>
      </w:r>
    </w:p>
    <w:p w14:paraId="4554FDCE" w14:textId="77777777" w:rsidR="0040678E" w:rsidRPr="00C20FE3" w:rsidRDefault="0040678E" w:rsidP="0040678E">
      <w:pPr>
        <w:tabs>
          <w:tab w:val="left" w:pos="709"/>
        </w:tabs>
        <w:suppressAutoHyphens/>
        <w:spacing w:line="360" w:lineRule="auto"/>
        <w:rPr>
          <w:b/>
          <w:bCs/>
          <w:kern w:val="1"/>
          <w:lang w:eastAsia="ar-SA"/>
        </w:rPr>
      </w:pPr>
      <w:r w:rsidRPr="00C20FE3">
        <w:rPr>
          <w:kern w:val="1"/>
          <w:lang w:eastAsia="ar-SA"/>
        </w:rPr>
        <w:t xml:space="preserve">6. Termin składania ofert: </w:t>
      </w:r>
      <w:r>
        <w:rPr>
          <w:b/>
          <w:bCs/>
          <w:kern w:val="1"/>
          <w:lang w:eastAsia="ar-SA"/>
        </w:rPr>
        <w:t>7</w:t>
      </w:r>
      <w:r w:rsidRPr="00C20FE3">
        <w:rPr>
          <w:b/>
          <w:bCs/>
          <w:kern w:val="1"/>
          <w:lang w:eastAsia="ar-SA"/>
        </w:rPr>
        <w:t xml:space="preserve"> stycznia 202</w:t>
      </w:r>
      <w:r>
        <w:rPr>
          <w:b/>
          <w:bCs/>
          <w:kern w:val="1"/>
          <w:lang w:eastAsia="ar-SA"/>
        </w:rPr>
        <w:t>6</w:t>
      </w:r>
      <w:r w:rsidRPr="00C20FE3">
        <w:rPr>
          <w:b/>
          <w:bCs/>
          <w:kern w:val="1"/>
          <w:lang w:eastAsia="ar-SA"/>
        </w:rPr>
        <w:t xml:space="preserve"> r.</w:t>
      </w:r>
    </w:p>
    <w:p w14:paraId="689995D6" w14:textId="77777777" w:rsidR="0040678E" w:rsidRPr="00C20FE3" w:rsidRDefault="0040678E" w:rsidP="0040678E">
      <w:pPr>
        <w:tabs>
          <w:tab w:val="left" w:pos="0"/>
        </w:tabs>
        <w:suppressAutoHyphens/>
        <w:spacing w:line="360" w:lineRule="auto"/>
        <w:rPr>
          <w:kern w:val="1"/>
          <w:lang w:eastAsia="ar-SA"/>
        </w:rPr>
      </w:pPr>
      <w:r w:rsidRPr="00C20FE3">
        <w:rPr>
          <w:kern w:val="1"/>
          <w:lang w:eastAsia="ar-SA"/>
        </w:rPr>
        <w:t xml:space="preserve">7. Miejsce składania ofert lub sposób składania (w przypadku dopuszczenia formy mailowej): </w:t>
      </w:r>
      <w:r w:rsidRPr="00C20FE3">
        <w:rPr>
          <w:b/>
          <w:bCs/>
          <w:kern w:val="1"/>
          <w:lang w:eastAsia="ar-SA"/>
        </w:rPr>
        <w:t>pisemnie w Kancelarii Teatru/ meilem na armatys@teatrwkrakowie.pl</w:t>
      </w:r>
    </w:p>
    <w:p w14:paraId="67160FF3" w14:textId="77777777" w:rsidR="0040678E" w:rsidRPr="00C20FE3" w:rsidRDefault="0040678E" w:rsidP="0040678E">
      <w:pPr>
        <w:tabs>
          <w:tab w:val="left" w:pos="0"/>
        </w:tabs>
        <w:suppressAutoHyphens/>
        <w:spacing w:line="360" w:lineRule="auto"/>
        <w:rPr>
          <w:kern w:val="1"/>
          <w:lang w:eastAsia="ar-SA"/>
        </w:rPr>
      </w:pPr>
      <w:r w:rsidRPr="00C20FE3">
        <w:rPr>
          <w:kern w:val="1"/>
          <w:lang w:eastAsia="ar-SA"/>
        </w:rPr>
        <w:lastRenderedPageBreak/>
        <w:t xml:space="preserve">8. Forma składania ofert: </w:t>
      </w:r>
      <w:r w:rsidRPr="00C20FE3">
        <w:rPr>
          <w:b/>
          <w:bCs/>
          <w:kern w:val="1"/>
          <w:lang w:eastAsia="ar-SA"/>
        </w:rPr>
        <w:t xml:space="preserve">do </w:t>
      </w:r>
      <w:r>
        <w:rPr>
          <w:b/>
          <w:bCs/>
          <w:kern w:val="1"/>
          <w:lang w:eastAsia="ar-SA"/>
        </w:rPr>
        <w:t>7</w:t>
      </w:r>
      <w:r w:rsidRPr="00C20FE3">
        <w:rPr>
          <w:b/>
          <w:bCs/>
          <w:kern w:val="1"/>
          <w:lang w:eastAsia="ar-SA"/>
        </w:rPr>
        <w:t>.01.202</w:t>
      </w:r>
      <w:r>
        <w:rPr>
          <w:b/>
          <w:bCs/>
          <w:kern w:val="1"/>
          <w:lang w:eastAsia="ar-SA"/>
        </w:rPr>
        <w:t>6</w:t>
      </w:r>
      <w:r w:rsidRPr="00C20FE3">
        <w:rPr>
          <w:b/>
          <w:bCs/>
          <w:kern w:val="1"/>
          <w:lang w:eastAsia="ar-SA"/>
        </w:rPr>
        <w:t xml:space="preserve"> r. w formie elektronicznej (opatrzoną podpisem kwalifikowanym/osobistym lub w formie skanu z podpisem osoby upoważnionej do reprezentacji Wykonawcy) na adres armatys@teatrwkrakowie.pl</w:t>
      </w:r>
    </w:p>
    <w:p w14:paraId="546EDBFB" w14:textId="77777777" w:rsidR="0040678E" w:rsidRPr="00C20FE3" w:rsidRDefault="0040678E" w:rsidP="0040678E">
      <w:pPr>
        <w:tabs>
          <w:tab w:val="left" w:pos="0"/>
        </w:tabs>
        <w:suppressAutoHyphens/>
        <w:spacing w:line="360" w:lineRule="auto"/>
        <w:rPr>
          <w:kern w:val="1"/>
          <w:lang w:eastAsia="ar-SA"/>
        </w:rPr>
      </w:pPr>
      <w:r w:rsidRPr="00C20FE3">
        <w:rPr>
          <w:kern w:val="1"/>
          <w:lang w:eastAsia="ar-SA"/>
        </w:rPr>
        <w:t xml:space="preserve">9. Inne informacje: </w:t>
      </w:r>
      <w:r w:rsidRPr="00C20FE3">
        <w:rPr>
          <w:b/>
          <w:bCs/>
          <w:kern w:val="1"/>
          <w:lang w:eastAsia="ar-SA"/>
        </w:rPr>
        <w:t>brak</w:t>
      </w:r>
    </w:p>
    <w:p w14:paraId="3BFA0BF1" w14:textId="77777777" w:rsidR="0040678E" w:rsidRPr="00C20FE3" w:rsidRDefault="0040678E" w:rsidP="0040678E">
      <w:pPr>
        <w:tabs>
          <w:tab w:val="left" w:pos="0"/>
        </w:tabs>
        <w:suppressAutoHyphens/>
        <w:spacing w:line="360" w:lineRule="auto"/>
        <w:rPr>
          <w:kern w:val="1"/>
          <w:lang w:eastAsia="ar-SA"/>
        </w:rPr>
      </w:pPr>
      <w:r w:rsidRPr="00C20FE3">
        <w:rPr>
          <w:kern w:val="1"/>
          <w:lang w:eastAsia="ar-SA"/>
        </w:rPr>
        <w:t xml:space="preserve">10. Informacje szczegółowe na temat zamówienia dostępne są: </w:t>
      </w:r>
      <w:r w:rsidRPr="00C20FE3">
        <w:rPr>
          <w:b/>
          <w:bCs/>
          <w:kern w:val="1"/>
          <w:lang w:eastAsia="ar-SA"/>
        </w:rPr>
        <w:t>Ewa Armatys tel. 510 048 742</w:t>
      </w:r>
    </w:p>
    <w:p w14:paraId="02A8FBA4" w14:textId="77777777" w:rsidR="0040678E" w:rsidRPr="00C20FE3" w:rsidRDefault="0040678E" w:rsidP="0040678E">
      <w:pPr>
        <w:tabs>
          <w:tab w:val="left" w:pos="0"/>
        </w:tabs>
        <w:suppressAutoHyphens/>
        <w:spacing w:line="360" w:lineRule="auto"/>
        <w:rPr>
          <w:kern w:val="1"/>
          <w:lang w:eastAsia="ar-SA"/>
        </w:rPr>
      </w:pPr>
      <w:r w:rsidRPr="00C20FE3">
        <w:rPr>
          <w:kern w:val="1"/>
          <w:lang w:eastAsia="ar-SA"/>
        </w:rPr>
        <w:t xml:space="preserve">11. Wskazanie osoby uprawnionej do kontaktu z wykonawcami: </w:t>
      </w:r>
      <w:r w:rsidRPr="00C20FE3">
        <w:rPr>
          <w:b/>
          <w:bCs/>
          <w:kern w:val="1"/>
          <w:lang w:eastAsia="ar-SA"/>
        </w:rPr>
        <w:t>Ewa Armatys</w:t>
      </w:r>
    </w:p>
    <w:p w14:paraId="27CA62F3" w14:textId="77777777" w:rsidR="0040678E" w:rsidRPr="00C20FE3" w:rsidRDefault="0040678E" w:rsidP="0040678E">
      <w:pPr>
        <w:tabs>
          <w:tab w:val="left" w:pos="0"/>
        </w:tabs>
        <w:suppressAutoHyphens/>
        <w:spacing w:line="360" w:lineRule="auto"/>
        <w:rPr>
          <w:kern w:val="1"/>
          <w:lang w:eastAsia="ar-SA"/>
        </w:rPr>
      </w:pPr>
      <w:r w:rsidRPr="00C20FE3">
        <w:rPr>
          <w:kern w:val="1"/>
          <w:lang w:eastAsia="ar-SA"/>
        </w:rPr>
        <w:t xml:space="preserve">numer telefonu: </w:t>
      </w:r>
      <w:r w:rsidRPr="00C20FE3">
        <w:rPr>
          <w:b/>
          <w:bCs/>
          <w:kern w:val="1"/>
          <w:lang w:eastAsia="ar-SA"/>
        </w:rPr>
        <w:t>510 048 742</w:t>
      </w:r>
      <w:r w:rsidRPr="00C20FE3">
        <w:rPr>
          <w:kern w:val="1"/>
          <w:lang w:eastAsia="ar-SA"/>
        </w:rPr>
        <w:t xml:space="preserve">, adres email: </w:t>
      </w:r>
      <w:r w:rsidRPr="00C20FE3">
        <w:rPr>
          <w:b/>
          <w:bCs/>
          <w:kern w:val="1"/>
          <w:lang w:eastAsia="ar-SA"/>
        </w:rPr>
        <w:t>armatys@teatrwkrakowie.pl</w:t>
      </w:r>
    </w:p>
    <w:p w14:paraId="1A42C9BE" w14:textId="77777777" w:rsidR="0040678E" w:rsidRPr="00C20FE3" w:rsidRDefault="0040678E" w:rsidP="0040678E">
      <w:pPr>
        <w:suppressAutoHyphens/>
        <w:spacing w:line="100" w:lineRule="atLeast"/>
        <w:jc w:val="both"/>
        <w:rPr>
          <w:kern w:val="1"/>
          <w:lang w:eastAsia="ar-SA"/>
        </w:rPr>
      </w:pPr>
    </w:p>
    <w:p w14:paraId="0F4230C1" w14:textId="77777777" w:rsidR="0040678E" w:rsidRPr="00C20FE3" w:rsidRDefault="0040678E" w:rsidP="0040678E">
      <w:pPr>
        <w:suppressAutoHyphens/>
        <w:spacing w:line="100" w:lineRule="atLeast"/>
        <w:jc w:val="both"/>
        <w:rPr>
          <w:b/>
          <w:color w:val="000000"/>
          <w:kern w:val="1"/>
          <w:lang w:eastAsia="ar-SA"/>
        </w:rPr>
      </w:pPr>
      <w:r w:rsidRPr="00C20FE3">
        <w:rPr>
          <w:kern w:val="1"/>
          <w:lang w:eastAsia="ar-SA"/>
        </w:rPr>
        <w:t xml:space="preserve">Zamawiający zastrzega możliwość odwołania postępowania w dowolnym momencie bez podawanie przyczyn oraz zamknięcia postępowania bez dokonywania wyboru oferty. </w:t>
      </w:r>
    </w:p>
    <w:p w14:paraId="79550E76" w14:textId="77777777" w:rsidR="0040678E" w:rsidRPr="00C20FE3" w:rsidRDefault="0040678E" w:rsidP="0040678E">
      <w:pPr>
        <w:suppressAutoHyphens/>
        <w:spacing w:line="100" w:lineRule="atLeast"/>
        <w:jc w:val="both"/>
        <w:rPr>
          <w:b/>
          <w:color w:val="000000"/>
          <w:kern w:val="1"/>
          <w:lang w:eastAsia="ar-SA"/>
        </w:rPr>
      </w:pPr>
    </w:p>
    <w:p w14:paraId="4F18C777" w14:textId="77777777" w:rsidR="0040678E" w:rsidRPr="00C20FE3" w:rsidRDefault="0040678E" w:rsidP="0040678E">
      <w:pPr>
        <w:suppressAutoHyphens/>
        <w:spacing w:line="100" w:lineRule="atLeast"/>
        <w:jc w:val="both"/>
        <w:rPr>
          <w:i/>
          <w:color w:val="000000"/>
          <w:kern w:val="1"/>
          <w:lang w:eastAsia="ar-SA"/>
        </w:rPr>
      </w:pPr>
      <w:r w:rsidRPr="00C20FE3">
        <w:rPr>
          <w:color w:val="000000"/>
          <w:kern w:val="1"/>
          <w:lang w:eastAsia="ar-SA"/>
        </w:rPr>
        <w:t>Zamawiający zastrzega możliwość zaproszenia wszystkich wykonawców, którzy złożyli oferty niepodlegające odrzuceniu, do dalszych negocjacji.</w:t>
      </w:r>
    </w:p>
    <w:p w14:paraId="04A91127" w14:textId="77777777" w:rsidR="0040678E" w:rsidRPr="00C20FE3" w:rsidRDefault="0040678E" w:rsidP="0040678E">
      <w:pPr>
        <w:suppressAutoHyphens/>
        <w:jc w:val="right"/>
        <w:rPr>
          <w:i/>
          <w:color w:val="000000"/>
          <w:kern w:val="1"/>
          <w:lang w:eastAsia="ar-SA"/>
        </w:rPr>
      </w:pPr>
    </w:p>
    <w:p w14:paraId="6503AE60" w14:textId="77777777" w:rsidR="0040678E" w:rsidRPr="00C20FE3" w:rsidRDefault="0040678E" w:rsidP="0040678E">
      <w:pPr>
        <w:suppressAutoHyphens/>
        <w:rPr>
          <w:kern w:val="1"/>
          <w:lang w:eastAsia="ar-SA"/>
        </w:rPr>
      </w:pPr>
    </w:p>
    <w:p w14:paraId="59459554" w14:textId="77777777" w:rsidR="0040678E" w:rsidRDefault="0040678E" w:rsidP="0040678E"/>
    <w:p w14:paraId="733106AE" w14:textId="77777777" w:rsidR="00BD3ACE" w:rsidRDefault="00BD3ACE">
      <w:pPr>
        <w:spacing w:line="276" w:lineRule="auto"/>
        <w:rPr>
          <w:sz w:val="18"/>
          <w:szCs w:val="18"/>
        </w:rPr>
      </w:pPr>
    </w:p>
    <w:sectPr w:rsidR="00BD3ACE">
      <w:headerReference w:type="default" r:id="rId7"/>
      <w:footerReference w:type="default" r:id="rId8"/>
      <w:pgSz w:w="11906" w:h="16838"/>
      <w:pgMar w:top="2409" w:right="990" w:bottom="2534" w:left="1134" w:header="793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F2AA7" w14:textId="77777777" w:rsidR="00841E32" w:rsidRDefault="00841E32">
      <w:r>
        <w:separator/>
      </w:r>
    </w:p>
  </w:endnote>
  <w:endnote w:type="continuationSeparator" w:id="0">
    <w:p w14:paraId="6F52B341" w14:textId="77777777" w:rsidR="00841E32" w:rsidRDefault="0084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B0A2" w14:textId="77777777" w:rsidR="00BD3ACE" w:rsidRDefault="00EE78CA">
    <w:r>
      <w:rPr>
        <w:noProof/>
        <w:lang w:val="pl-PL"/>
      </w:rPr>
      <w:drawing>
        <wp:anchor distT="114300" distB="114300" distL="114300" distR="114300" simplePos="0" relativeHeight="251658240" behindDoc="0" locked="0" layoutInCell="1" hidden="0" allowOverlap="1" wp14:anchorId="360721F8" wp14:editId="4AAEE4FC">
          <wp:simplePos x="0" y="0"/>
          <wp:positionH relativeFrom="column">
            <wp:posOffset>19051</wp:posOffset>
          </wp:positionH>
          <wp:positionV relativeFrom="paragraph">
            <wp:posOffset>114300</wp:posOffset>
          </wp:positionV>
          <wp:extent cx="6210960" cy="1244600"/>
          <wp:effectExtent l="0" t="0" r="0" b="0"/>
          <wp:wrapTopAndBottom distT="114300" distB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0960" cy="1244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847A7" w14:textId="77777777" w:rsidR="00841E32" w:rsidRDefault="00841E32">
      <w:r>
        <w:separator/>
      </w:r>
    </w:p>
  </w:footnote>
  <w:footnote w:type="continuationSeparator" w:id="0">
    <w:p w14:paraId="3B62243B" w14:textId="77777777" w:rsidR="00841E32" w:rsidRDefault="00841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14F7" w14:textId="77777777" w:rsidR="00BD3ACE" w:rsidRDefault="00EE78CA">
    <w:pPr>
      <w:ind w:right="283"/>
    </w:pPr>
    <w:r>
      <w:rPr>
        <w:noProof/>
        <w:lang w:val="pl-PL"/>
      </w:rPr>
      <w:drawing>
        <wp:inline distT="114300" distB="114300" distL="114300" distR="114300" wp14:anchorId="210421A9" wp14:editId="368C0E23">
          <wp:extent cx="2498760" cy="792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8760" cy="7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77902"/>
    <w:multiLevelType w:val="hybridMultilevel"/>
    <w:tmpl w:val="0B4A5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9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CE"/>
    <w:rsid w:val="0040678E"/>
    <w:rsid w:val="007D18AD"/>
    <w:rsid w:val="00841E32"/>
    <w:rsid w:val="008F3474"/>
    <w:rsid w:val="00BD3ACE"/>
    <w:rsid w:val="00E9617D"/>
    <w:rsid w:val="00E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724F"/>
  <w15:docId w15:val="{2B92EF1A-9147-49ED-8215-8D1A7539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uiPriority w:val="99"/>
    <w:unhideWhenUsed/>
    <w:rsid w:val="008F34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Ziółkowska</dc:creator>
  <cp:lastModifiedBy>Anna Dąbrowa</cp:lastModifiedBy>
  <cp:revision>2</cp:revision>
  <dcterms:created xsi:type="dcterms:W3CDTF">2026-01-08T11:54:00Z</dcterms:created>
  <dcterms:modified xsi:type="dcterms:W3CDTF">2026-01-08T11:54:00Z</dcterms:modified>
</cp:coreProperties>
</file>