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41F9" w14:textId="77777777" w:rsidR="006F46EE" w:rsidRPr="006F46EE" w:rsidRDefault="006F46EE" w:rsidP="006F46EE">
      <w:pPr>
        <w:jc w:val="center"/>
        <w:rPr>
          <w:b/>
          <w:bCs/>
          <w:sz w:val="32"/>
          <w:szCs w:val="32"/>
          <w:u w:val="single"/>
        </w:rPr>
      </w:pPr>
      <w:r w:rsidRPr="006F46EE">
        <w:rPr>
          <w:b/>
          <w:bCs/>
          <w:sz w:val="32"/>
          <w:szCs w:val="32"/>
          <w:u w:val="single"/>
        </w:rPr>
        <w:t>Ogłoszenie</w:t>
      </w:r>
    </w:p>
    <w:p w14:paraId="11E8B624" w14:textId="77777777" w:rsidR="006F46EE" w:rsidRPr="006F46EE" w:rsidRDefault="006F46EE" w:rsidP="006F46EE">
      <w:pPr>
        <w:jc w:val="center"/>
        <w:rPr>
          <w:b/>
          <w:bCs/>
          <w:sz w:val="28"/>
        </w:rPr>
      </w:pPr>
    </w:p>
    <w:p w14:paraId="27A03DE6" w14:textId="77777777" w:rsidR="006F46EE" w:rsidRPr="006F46EE" w:rsidRDefault="006F46EE" w:rsidP="006F46EE">
      <w:pPr>
        <w:jc w:val="center"/>
        <w:rPr>
          <w:b/>
          <w:bCs/>
          <w:sz w:val="28"/>
        </w:rPr>
      </w:pPr>
      <w:r w:rsidRPr="006F46EE">
        <w:rPr>
          <w:b/>
          <w:bCs/>
          <w:sz w:val="28"/>
        </w:rPr>
        <w:t>Teatr im. Juliusza Słowackiego w Krakowie</w:t>
      </w:r>
    </w:p>
    <w:p w14:paraId="49736A95" w14:textId="77777777" w:rsidR="006F46EE" w:rsidRPr="006F46EE" w:rsidRDefault="006F46EE" w:rsidP="006F46EE">
      <w:pPr>
        <w:jc w:val="center"/>
        <w:rPr>
          <w:b/>
          <w:bCs/>
          <w:sz w:val="28"/>
        </w:rPr>
      </w:pPr>
      <w:r w:rsidRPr="006F46EE">
        <w:rPr>
          <w:b/>
          <w:bCs/>
          <w:sz w:val="28"/>
        </w:rPr>
        <w:t>31-023 Kraków, pl. Św. Ducha 1</w:t>
      </w:r>
    </w:p>
    <w:p w14:paraId="6BCCC1A6" w14:textId="16340674" w:rsidR="006F46EE" w:rsidRPr="006F46EE" w:rsidRDefault="006F46EE" w:rsidP="006F46EE">
      <w:pPr>
        <w:jc w:val="center"/>
        <w:rPr>
          <w:b/>
          <w:bCs/>
          <w:sz w:val="28"/>
        </w:rPr>
      </w:pPr>
      <w:r w:rsidRPr="006F46EE">
        <w:rPr>
          <w:b/>
          <w:bCs/>
          <w:sz w:val="28"/>
        </w:rPr>
        <w:t xml:space="preserve">ogłasza sprzedaż </w:t>
      </w:r>
      <w:r w:rsidR="00E114A3">
        <w:rPr>
          <w:b/>
          <w:bCs/>
          <w:sz w:val="28"/>
        </w:rPr>
        <w:t>pojazdu typu MELEX</w:t>
      </w:r>
    </w:p>
    <w:p w14:paraId="292DF03F" w14:textId="77777777" w:rsidR="006F46EE" w:rsidRPr="006F46EE" w:rsidRDefault="006F46EE" w:rsidP="006F46EE">
      <w:pPr>
        <w:jc w:val="both"/>
      </w:pPr>
    </w:p>
    <w:p w14:paraId="62666CF0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Nazwa i adres sprzedającego:</w:t>
      </w:r>
    </w:p>
    <w:p w14:paraId="0E6E1B0B" w14:textId="77777777" w:rsidR="006F46EE" w:rsidRPr="006F46EE" w:rsidRDefault="006F46EE" w:rsidP="006F46EE">
      <w:pPr>
        <w:ind w:left="708"/>
        <w:jc w:val="both"/>
      </w:pPr>
      <w:r w:rsidRPr="006F46EE">
        <w:t>Teatr im. Juliusza Słowackiego w Krakowie</w:t>
      </w:r>
      <w:r w:rsidRPr="006F46EE">
        <w:tab/>
      </w:r>
    </w:p>
    <w:p w14:paraId="31101F08" w14:textId="77777777" w:rsidR="006F46EE" w:rsidRPr="006F46EE" w:rsidRDefault="006F46EE" w:rsidP="006F46EE">
      <w:pPr>
        <w:ind w:left="708"/>
        <w:jc w:val="both"/>
      </w:pPr>
      <w:r w:rsidRPr="006F46EE">
        <w:t>Pl. Św. Ducha 1, 31-023 Kraków</w:t>
      </w:r>
      <w:r w:rsidRPr="006F46EE">
        <w:tab/>
      </w:r>
    </w:p>
    <w:p w14:paraId="52834BEC" w14:textId="77777777" w:rsidR="006F46EE" w:rsidRPr="006F46EE" w:rsidRDefault="006F46EE" w:rsidP="006F46EE">
      <w:pPr>
        <w:ind w:left="708"/>
        <w:jc w:val="both"/>
      </w:pPr>
      <w:r w:rsidRPr="006F46EE">
        <w:t>Tel. 12 42 44 500</w:t>
      </w:r>
    </w:p>
    <w:p w14:paraId="12048AA8" w14:textId="03B4B9F0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 xml:space="preserve">Przedmiotem sprzedaży jest </w:t>
      </w:r>
      <w:r w:rsidR="00E114A3">
        <w:rPr>
          <w:b/>
          <w:bCs/>
        </w:rPr>
        <w:t>pojazd typu melex</w:t>
      </w:r>
      <w:r w:rsidRPr="006F46EE">
        <w:rPr>
          <w:b/>
          <w:bCs/>
        </w:rPr>
        <w:t>:</w:t>
      </w:r>
    </w:p>
    <w:p w14:paraId="5348146A" w14:textId="637D3F19" w:rsidR="006F46EE" w:rsidRPr="006F46EE" w:rsidRDefault="006F46EE" w:rsidP="006F46EE">
      <w:pPr>
        <w:ind w:left="708"/>
        <w:jc w:val="both"/>
      </w:pPr>
      <w:proofErr w:type="gramStart"/>
      <w:r w:rsidRPr="006F46EE">
        <w:t xml:space="preserve">Marka </w:t>
      </w:r>
      <w:r w:rsidR="00E114A3">
        <w:t xml:space="preserve"> </w:t>
      </w:r>
      <w:r w:rsidR="00B627AE">
        <w:t>„</w:t>
      </w:r>
      <w:proofErr w:type="gramEnd"/>
      <w:r w:rsidR="00E114A3">
        <w:t>MELEX</w:t>
      </w:r>
      <w:r w:rsidR="00B627AE">
        <w:t>”</w:t>
      </w:r>
      <w:r w:rsidRPr="006F46EE">
        <w:t xml:space="preserve"> </w:t>
      </w:r>
    </w:p>
    <w:p w14:paraId="1F8FE9DA" w14:textId="77777777" w:rsidR="00E114A3" w:rsidRDefault="006F46EE" w:rsidP="006F46EE">
      <w:pPr>
        <w:ind w:left="708"/>
        <w:jc w:val="both"/>
      </w:pPr>
      <w:r w:rsidRPr="006F46EE">
        <w:t xml:space="preserve">Stan pojazdu- </w:t>
      </w:r>
      <w:r w:rsidR="00E114A3" w:rsidRPr="006F46EE">
        <w:t>U</w:t>
      </w:r>
      <w:r w:rsidR="00E114A3">
        <w:t xml:space="preserve">szkodzony niesprawny z przeznaczeniem na części  </w:t>
      </w:r>
    </w:p>
    <w:p w14:paraId="2C3A5C1F" w14:textId="430AF3B4" w:rsidR="00E114A3" w:rsidRDefault="00E114A3" w:rsidP="00E114A3">
      <w:pPr>
        <w:ind w:left="708"/>
      </w:pPr>
      <w:r>
        <w:t>Cena wywoławcza wynosi 1</w:t>
      </w:r>
      <w:r w:rsidR="00B627AE">
        <w:t>0</w:t>
      </w:r>
      <w:r>
        <w:t xml:space="preserve">00,00zł (słownie: tysiąc </w:t>
      </w:r>
      <w:r w:rsidR="00B627AE">
        <w:t>zł</w:t>
      </w:r>
      <w:r>
        <w:t xml:space="preserve">), </w:t>
      </w:r>
      <w:r>
        <w:br/>
        <w:t>w tym 23% VAT</w:t>
      </w:r>
    </w:p>
    <w:p w14:paraId="10505284" w14:textId="09370A39" w:rsidR="006F46EE" w:rsidRPr="006F46EE" w:rsidRDefault="006F46EE" w:rsidP="006F46EE">
      <w:pPr>
        <w:ind w:left="708"/>
        <w:jc w:val="both"/>
      </w:pPr>
      <w:r w:rsidRPr="006F46EE">
        <w:t xml:space="preserve"> </w:t>
      </w:r>
    </w:p>
    <w:p w14:paraId="1455C126" w14:textId="1064B40E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 xml:space="preserve">Miejsce i termin, w którym można obejrzeć </w:t>
      </w:r>
      <w:r w:rsidR="00E114A3">
        <w:rPr>
          <w:b/>
          <w:bCs/>
        </w:rPr>
        <w:t>pojazd</w:t>
      </w:r>
      <w:r w:rsidRPr="006F46EE">
        <w:rPr>
          <w:b/>
          <w:bCs/>
        </w:rPr>
        <w:t>:</w:t>
      </w:r>
    </w:p>
    <w:p w14:paraId="38DF9576" w14:textId="77777777" w:rsidR="006F46EE" w:rsidRPr="006F46EE" w:rsidRDefault="006F46EE" w:rsidP="006F46EE">
      <w:pPr>
        <w:ind w:left="720"/>
        <w:jc w:val="both"/>
        <w:rPr>
          <w:bCs/>
        </w:rPr>
      </w:pPr>
      <w:r w:rsidRPr="006F46EE">
        <w:rPr>
          <w:bCs/>
        </w:rPr>
        <w:t>Sprzedający wymaga, aby kupujący zapoznał się ze stanem technicznym pojazdu przed złożeniem oferty.</w:t>
      </w:r>
    </w:p>
    <w:p w14:paraId="7475B4B8" w14:textId="04E70F6D" w:rsidR="006F46EE" w:rsidRPr="006F46EE" w:rsidRDefault="000609BA" w:rsidP="006F46EE">
      <w:pPr>
        <w:ind w:left="708"/>
        <w:jc w:val="both"/>
      </w:pPr>
      <w:r>
        <w:t xml:space="preserve">Pojazd </w:t>
      </w:r>
      <w:r w:rsidR="006F46EE" w:rsidRPr="006F46EE">
        <w:t>można obejrzeć po uprzednim skontaktowaniu się z działem Technicznym</w:t>
      </w:r>
      <w:r w:rsidR="006F46EE">
        <w:br/>
      </w:r>
      <w:r w:rsidR="006F46EE" w:rsidRPr="006F46EE">
        <w:t>tel. 12 42 44 540 w dniach od poniedziałku do piątku w godz. 9-14.</w:t>
      </w:r>
    </w:p>
    <w:p w14:paraId="62A2E36A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Warunki składania oferty:</w:t>
      </w:r>
    </w:p>
    <w:p w14:paraId="1DFB3AFE" w14:textId="77777777" w:rsidR="006F46EE" w:rsidRPr="006F46EE" w:rsidRDefault="006F46EE" w:rsidP="006F46EE">
      <w:pPr>
        <w:ind w:left="720"/>
        <w:jc w:val="both"/>
        <w:rPr>
          <w:bCs/>
        </w:rPr>
      </w:pPr>
      <w:r w:rsidRPr="006F46EE">
        <w:rPr>
          <w:bCs/>
        </w:rPr>
        <w:t>Oferta pisemna powinna zawierać:</w:t>
      </w:r>
    </w:p>
    <w:p w14:paraId="4A12E1D0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imię, nazwisko i adres zgodnie z dowodem osobistym, a jeśli nabywcą jest osoba prawna – nazwę i siedzibę oraz aktualny odpis zaświadczenia o wpisie do ewidencji działalności gospodarczej lub innego rejestru</w:t>
      </w:r>
    </w:p>
    <w:p w14:paraId="516DC39A" w14:textId="77777777" w:rsidR="006F46EE" w:rsidRDefault="006F46EE" w:rsidP="006F46EE">
      <w:pPr>
        <w:numPr>
          <w:ilvl w:val="1"/>
          <w:numId w:val="1"/>
        </w:numPr>
        <w:jc w:val="both"/>
      </w:pPr>
      <w:r w:rsidRPr="006F46EE">
        <w:t>oferowaną cenę brutto zakupu samochodu</w:t>
      </w:r>
    </w:p>
    <w:p w14:paraId="0F0824E0" w14:textId="03630803" w:rsidR="00E114A3" w:rsidRPr="006F46EE" w:rsidRDefault="00E114A3" w:rsidP="00514226">
      <w:pPr>
        <w:jc w:val="both"/>
      </w:pPr>
    </w:p>
    <w:p w14:paraId="7AF5B904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Kryterium oceny ofert:</w:t>
      </w:r>
    </w:p>
    <w:p w14:paraId="3FC7D8FF" w14:textId="77777777" w:rsidR="006F46EE" w:rsidRPr="006F46EE" w:rsidRDefault="006F46EE" w:rsidP="006F46EE">
      <w:pPr>
        <w:ind w:left="708"/>
        <w:jc w:val="both"/>
      </w:pPr>
      <w:r w:rsidRPr="006F46EE">
        <w:t>Najwyższa oferowana cena, nie niższa od ceny wywoławczej</w:t>
      </w:r>
    </w:p>
    <w:p w14:paraId="70DC82EE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Miejsce i termin składania ofert:</w:t>
      </w:r>
    </w:p>
    <w:p w14:paraId="5697CB90" w14:textId="25C4F478" w:rsidR="006F46EE" w:rsidRPr="006F46EE" w:rsidRDefault="006F46EE" w:rsidP="006F46EE">
      <w:pPr>
        <w:ind w:left="708"/>
        <w:jc w:val="both"/>
      </w:pPr>
      <w:r w:rsidRPr="006F46EE">
        <w:t xml:space="preserve">Ofertę należy złożyć na adres mailowy </w:t>
      </w:r>
      <w:hyperlink r:id="rId8" w:history="1">
        <w:r w:rsidRPr="006F46EE">
          <w:rPr>
            <w:rStyle w:val="Hipercze"/>
          </w:rPr>
          <w:t>micek@teatrwkrakowie.pl</w:t>
        </w:r>
      </w:hyperlink>
      <w:r w:rsidRPr="006F46EE">
        <w:t xml:space="preserve">  z dopiskiem: „sprzedaż </w:t>
      </w:r>
      <w:r w:rsidR="00E114A3">
        <w:t>melex</w:t>
      </w:r>
      <w:r w:rsidRPr="006F46EE">
        <w:t xml:space="preserve">” do dnia </w:t>
      </w:r>
      <w:r w:rsidR="00E114A3">
        <w:t>03</w:t>
      </w:r>
      <w:r w:rsidRPr="006F46EE">
        <w:t>.0</w:t>
      </w:r>
      <w:r w:rsidR="00E114A3">
        <w:t>7</w:t>
      </w:r>
      <w:r w:rsidRPr="006F46EE">
        <w:t>.2026 do godz. 13.00</w:t>
      </w:r>
    </w:p>
    <w:p w14:paraId="18692AC2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Kryterium odrzucenia oferty:</w:t>
      </w:r>
    </w:p>
    <w:p w14:paraId="159A06FB" w14:textId="730A18D9" w:rsidR="006F46EE" w:rsidRPr="006F46EE" w:rsidRDefault="006F46EE" w:rsidP="006F46EE">
      <w:pPr>
        <w:ind w:left="708"/>
        <w:jc w:val="both"/>
      </w:pPr>
      <w:r w:rsidRPr="006F46EE">
        <w:t xml:space="preserve">Oferta zostanie </w:t>
      </w:r>
      <w:r w:rsidR="00B26443" w:rsidRPr="006F46EE">
        <w:t>odrzucona,</w:t>
      </w:r>
      <w:r w:rsidRPr="006F46EE">
        <w:t xml:space="preserve"> jeżeli:</w:t>
      </w:r>
    </w:p>
    <w:p w14:paraId="510A8EFE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nie zostanie złożona w terminie,</w:t>
      </w:r>
    </w:p>
    <w:p w14:paraId="1D1C8EE0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jest nieczytelna lub budząca wątpliwości co do treści, prawdziwości danych w niej zawartych,</w:t>
      </w:r>
    </w:p>
    <w:p w14:paraId="6BA1F0BA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nie zawiera wymaganych informacji zgodnie z pkt. 4</w:t>
      </w:r>
    </w:p>
    <w:p w14:paraId="3E9D091B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lastRenderedPageBreak/>
        <w:t>Tryb otwarcia oferty:</w:t>
      </w:r>
    </w:p>
    <w:p w14:paraId="29731C43" w14:textId="470A7C5E" w:rsidR="006F46EE" w:rsidRPr="006F46EE" w:rsidRDefault="006F46EE" w:rsidP="006F46EE">
      <w:pPr>
        <w:ind w:left="708"/>
        <w:jc w:val="both"/>
      </w:pPr>
      <w:r w:rsidRPr="006F46EE">
        <w:t xml:space="preserve">Otwarcie oferty nastąpi komisyjnie w dniu </w:t>
      </w:r>
      <w:r w:rsidR="00E114A3">
        <w:t>03</w:t>
      </w:r>
      <w:r w:rsidRPr="006F46EE">
        <w:t>.0</w:t>
      </w:r>
      <w:r w:rsidR="00E114A3">
        <w:t>7</w:t>
      </w:r>
      <w:r w:rsidRPr="006F46EE">
        <w:t>.2026 o godz. 13.15 w siedzibie Teatru im. Juliusza Słowackiego w Krakowie w gabinecie Z-ca Dyrektora Teatru.</w:t>
      </w:r>
    </w:p>
    <w:p w14:paraId="40100CCF" w14:textId="4E665CAB" w:rsidR="006F46EE" w:rsidRPr="006F46EE" w:rsidRDefault="006F46EE" w:rsidP="006F46EE">
      <w:pPr>
        <w:ind w:left="708"/>
        <w:jc w:val="both"/>
      </w:pPr>
    </w:p>
    <w:p w14:paraId="42C82C34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Inne postanowienia:</w:t>
      </w:r>
    </w:p>
    <w:p w14:paraId="145499EA" w14:textId="072C09A8" w:rsidR="006F46EE" w:rsidRPr="006F46EE" w:rsidRDefault="006F46EE" w:rsidP="006F46EE">
      <w:pPr>
        <w:ind w:left="708"/>
        <w:jc w:val="both"/>
      </w:pPr>
      <w:r w:rsidRPr="006F46EE">
        <w:t xml:space="preserve">Zastrzega się prawo swobodnego wyboru oferty, jeżeli </w:t>
      </w:r>
      <w:proofErr w:type="gramStart"/>
      <w:r w:rsidRPr="006F46EE">
        <w:t>uczestnicy  zaoferowali</w:t>
      </w:r>
      <w:proofErr w:type="gramEnd"/>
      <w:r w:rsidRPr="006F46EE">
        <w:t xml:space="preserve"> tę samą cenę.</w:t>
      </w:r>
    </w:p>
    <w:p w14:paraId="0CA16361" w14:textId="77777777" w:rsidR="006F46EE" w:rsidRPr="006F46EE" w:rsidRDefault="006F46EE" w:rsidP="006F46EE">
      <w:pPr>
        <w:ind w:left="708"/>
        <w:jc w:val="both"/>
      </w:pPr>
      <w:r w:rsidRPr="006F46EE">
        <w:t>Nabywcy nie przysługują roszczenia z tytułu stanu technicznego pojazdu (gwarancji i rękojmi itp.)</w:t>
      </w:r>
    </w:p>
    <w:p w14:paraId="266E2AA6" w14:textId="77777777" w:rsidR="006F46EE" w:rsidRPr="006F46EE" w:rsidRDefault="006F46EE" w:rsidP="006F46EE">
      <w:pPr>
        <w:ind w:left="708"/>
        <w:jc w:val="both"/>
      </w:pPr>
      <w:r w:rsidRPr="006F46EE">
        <w:t>Sprzedaż uważa się za zakończoną wynikiem negatywnym, jeżeli nie wpłynie ani jedna oferta.</w:t>
      </w:r>
    </w:p>
    <w:p w14:paraId="6B66F4CC" w14:textId="21C45E8F" w:rsidR="006F46EE" w:rsidRPr="006F46EE" w:rsidRDefault="006F46EE" w:rsidP="006F46EE">
      <w:pPr>
        <w:ind w:left="708"/>
        <w:jc w:val="both"/>
      </w:pPr>
      <w:r w:rsidRPr="006F46EE">
        <w:t xml:space="preserve">Sprzedający zastrzega możliwość zmiany warunków </w:t>
      </w:r>
      <w:r w:rsidR="00E114A3">
        <w:t>sprzedaży</w:t>
      </w:r>
      <w:r w:rsidRPr="006F46EE">
        <w:t xml:space="preserve"> i unieważnienia </w:t>
      </w:r>
      <w:r w:rsidR="00E114A3">
        <w:t>sprzedaży</w:t>
      </w:r>
      <w:r w:rsidRPr="006F46EE">
        <w:t xml:space="preserve"> bez podania przyczyny.</w:t>
      </w:r>
    </w:p>
    <w:p w14:paraId="67CA35C9" w14:textId="77777777" w:rsidR="006F46EE" w:rsidRPr="006F46EE" w:rsidRDefault="006F46EE" w:rsidP="006F46EE">
      <w:pPr>
        <w:ind w:left="708"/>
        <w:jc w:val="both"/>
      </w:pPr>
    </w:p>
    <w:p w14:paraId="537E4DA4" w14:textId="77777777" w:rsidR="006F46EE" w:rsidRPr="006F46EE" w:rsidRDefault="006F46EE" w:rsidP="006F46EE">
      <w:pPr>
        <w:ind w:left="708"/>
        <w:jc w:val="both"/>
      </w:pPr>
    </w:p>
    <w:p w14:paraId="590AE4E7" w14:textId="269F59D2" w:rsidR="00BD3ACE" w:rsidRPr="006F46EE" w:rsidRDefault="006F46EE" w:rsidP="006F46EE">
      <w:pPr>
        <w:ind w:left="708"/>
        <w:jc w:val="both"/>
      </w:pPr>
      <w:r w:rsidRPr="006F46EE">
        <w:t>Kraków,</w:t>
      </w:r>
      <w:r>
        <w:t xml:space="preserve"> </w:t>
      </w:r>
      <w:r w:rsidR="00E114A3">
        <w:t>2</w:t>
      </w:r>
      <w:r w:rsidRPr="006F46EE">
        <w:t>6.0</w:t>
      </w:r>
      <w:r w:rsidR="00E114A3">
        <w:t>6</w:t>
      </w:r>
      <w:r w:rsidRPr="006F46EE">
        <w:t>.2026r.</w:t>
      </w:r>
    </w:p>
    <w:sectPr w:rsidR="00BD3ACE" w:rsidRPr="006F46EE">
      <w:headerReference w:type="default" r:id="rId9"/>
      <w:footerReference w:type="default" r:id="rId10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13B5" w14:textId="77777777" w:rsidR="00BC1285" w:rsidRPr="006F46EE" w:rsidRDefault="00BC1285">
      <w:r w:rsidRPr="006F46EE">
        <w:separator/>
      </w:r>
    </w:p>
  </w:endnote>
  <w:endnote w:type="continuationSeparator" w:id="0">
    <w:p w14:paraId="23D81A0E" w14:textId="77777777" w:rsidR="00BC1285" w:rsidRPr="006F46EE" w:rsidRDefault="00BC1285">
      <w:r w:rsidRPr="006F46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176A" w14:textId="77777777" w:rsidR="00BD3ACE" w:rsidRPr="006F46EE" w:rsidRDefault="00EE78CA">
    <w:r w:rsidRPr="006F46EE">
      <w:rPr>
        <w:noProof/>
      </w:rPr>
      <w:drawing>
        <wp:anchor distT="114300" distB="114300" distL="114300" distR="114300" simplePos="0" relativeHeight="251658240" behindDoc="0" locked="0" layoutInCell="1" hidden="0" allowOverlap="1" wp14:anchorId="16D68D98" wp14:editId="4002AF46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7B4B" w14:textId="77777777" w:rsidR="00BC1285" w:rsidRPr="006F46EE" w:rsidRDefault="00BC1285">
      <w:r w:rsidRPr="006F46EE">
        <w:separator/>
      </w:r>
    </w:p>
  </w:footnote>
  <w:footnote w:type="continuationSeparator" w:id="0">
    <w:p w14:paraId="45F4C41B" w14:textId="77777777" w:rsidR="00BC1285" w:rsidRPr="006F46EE" w:rsidRDefault="00BC1285">
      <w:r w:rsidRPr="006F46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FF66" w14:textId="77777777" w:rsidR="00BD3ACE" w:rsidRPr="006F46EE" w:rsidRDefault="00EE78CA">
    <w:pPr>
      <w:ind w:right="283"/>
    </w:pPr>
    <w:r w:rsidRPr="006F46EE">
      <w:rPr>
        <w:noProof/>
      </w:rPr>
      <w:drawing>
        <wp:inline distT="114300" distB="114300" distL="114300" distR="114300" wp14:anchorId="0B8616D6" wp14:editId="3226D56D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394F"/>
    <w:multiLevelType w:val="hybridMultilevel"/>
    <w:tmpl w:val="6F7A1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4A7D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97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0609BA"/>
    <w:rsid w:val="00193A35"/>
    <w:rsid w:val="00304835"/>
    <w:rsid w:val="00514226"/>
    <w:rsid w:val="006F46EE"/>
    <w:rsid w:val="0074508E"/>
    <w:rsid w:val="007D18AD"/>
    <w:rsid w:val="008E67EF"/>
    <w:rsid w:val="009265D1"/>
    <w:rsid w:val="00962DDE"/>
    <w:rsid w:val="00A22855"/>
    <w:rsid w:val="00A72327"/>
    <w:rsid w:val="00B26443"/>
    <w:rsid w:val="00B627AE"/>
    <w:rsid w:val="00BC1285"/>
    <w:rsid w:val="00BD3ACE"/>
    <w:rsid w:val="00E114A3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A615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A723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72327"/>
    <w:rPr>
      <w:b/>
      <w:bCs/>
    </w:rPr>
  </w:style>
  <w:style w:type="character" w:styleId="Hipercze">
    <w:name w:val="Hyperlink"/>
    <w:semiHidden/>
    <w:rsid w:val="006F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ek@teatrwkrakow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0FDB-6CD1-4B5E-A248-32CB6231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Ziółkowska</dc:creator>
  <cp:lastModifiedBy>Anna Dąbrowa</cp:lastModifiedBy>
  <cp:revision>2</cp:revision>
  <cp:lastPrinted>2026-06-26T08:18:00Z</cp:lastPrinted>
  <dcterms:created xsi:type="dcterms:W3CDTF">2026-06-26T09:59:00Z</dcterms:created>
  <dcterms:modified xsi:type="dcterms:W3CDTF">2026-06-26T09:59:00Z</dcterms:modified>
</cp:coreProperties>
</file>